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E94AAB">
        <w:rPr>
          <w:rFonts w:ascii="Times New Roman" w:eastAsia="MS Mincho" w:hAnsi="Times New Roman"/>
          <w:b/>
          <w:sz w:val="24"/>
          <w:szCs w:val="24"/>
        </w:rPr>
        <w:t>459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07 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E94AAB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E94AAB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ХМАО-Югра,  г. </w:t>
      </w:r>
      <w:r w:rsidRPr="00E94AAB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E94AAB" w:rsidRPr="00E94AAB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E94AAB">
        <w:rPr>
          <w:rFonts w:ascii="Times New Roman" w:eastAsia="MS Mincho" w:hAnsi="Times New Roman"/>
          <w:sz w:val="24"/>
          <w:szCs w:val="24"/>
        </w:rPr>
        <w:t xml:space="preserve">Яхязаде </w:t>
      </w:r>
      <w:r w:rsidRPr="00E94AAB">
        <w:rPr>
          <w:rFonts w:ascii="Times New Roman" w:eastAsia="MS Mincho" w:hAnsi="Times New Roman"/>
          <w:sz w:val="24"/>
          <w:szCs w:val="24"/>
        </w:rPr>
        <w:t>Эмина</w:t>
      </w:r>
      <w:r w:rsidRPr="00E94AAB">
        <w:rPr>
          <w:rFonts w:ascii="Times New Roman" w:eastAsia="MS Mincho" w:hAnsi="Times New Roman"/>
          <w:sz w:val="24"/>
          <w:szCs w:val="24"/>
        </w:rPr>
        <w:t xml:space="preserve"> </w:t>
      </w:r>
      <w:r w:rsidRPr="00E94AAB">
        <w:rPr>
          <w:rFonts w:ascii="Times New Roman" w:eastAsia="MS Mincho" w:hAnsi="Times New Roman"/>
          <w:sz w:val="24"/>
          <w:szCs w:val="24"/>
        </w:rPr>
        <w:t>Яшар</w:t>
      </w:r>
      <w:r w:rsidRPr="00E94AAB">
        <w:rPr>
          <w:rFonts w:ascii="Times New Roman" w:eastAsia="MS Mincho" w:hAnsi="Times New Roman"/>
          <w:sz w:val="24"/>
          <w:szCs w:val="24"/>
        </w:rPr>
        <w:t xml:space="preserve"> </w:t>
      </w:r>
      <w:r w:rsidRPr="00E94AAB">
        <w:rPr>
          <w:rFonts w:ascii="Times New Roman" w:eastAsia="MS Mincho" w:hAnsi="Times New Roman"/>
          <w:sz w:val="24"/>
          <w:szCs w:val="24"/>
        </w:rPr>
        <w:t>оглы</w:t>
      </w:r>
      <w:r w:rsidRPr="00E94AAB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</w:p>
    <w:p w:rsidR="00312030" w:rsidRPr="00E94AAB" w:rsidP="00312030">
      <w:pPr>
        <w:ind w:firstLine="708"/>
        <w:jc w:val="both"/>
        <w:rPr>
          <w:rFonts w:eastAsia="MS Mincho"/>
        </w:rPr>
      </w:pPr>
      <w:r w:rsidRPr="00E94AAB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312030" w:rsidP="00312030">
      <w:pPr>
        <w:ind w:firstLine="708"/>
        <w:jc w:val="both"/>
        <w:rPr>
          <w:rFonts w:eastAsia="MS Mincho"/>
        </w:rPr>
      </w:pPr>
    </w:p>
    <w:p w:rsidR="00312030" w:rsidP="0031203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312030" w:rsidP="00312030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312030" w:rsidP="00312030">
      <w:pPr>
        <w:jc w:val="both"/>
      </w:pPr>
      <w:r>
        <w:rPr>
          <w:rFonts w:eastAsia="MS Mincho"/>
        </w:rPr>
        <w:tab/>
        <w:t xml:space="preserve">Гр-н </w:t>
      </w:r>
      <w:r w:rsidR="00E94AAB">
        <w:rPr>
          <w:rFonts w:eastAsia="MS Mincho"/>
        </w:rPr>
        <w:t>Яхязаде Э.Я. постановлением № 18810086220002534487 от 20.12</w:t>
      </w:r>
      <w:r>
        <w:rPr>
          <w:rFonts w:eastAsia="MS Mincho"/>
        </w:rPr>
        <w:t>.2023 по делу об административном правонарушении признан виновным в совершении административного правонарушения</w:t>
      </w:r>
      <w:r w:rsidR="00E94AAB">
        <w:rPr>
          <w:rFonts w:eastAsia="MS Mincho"/>
        </w:rPr>
        <w:t>, предусмотренного ч. 2 ст. 12.3</w:t>
      </w:r>
      <w:r>
        <w:rPr>
          <w:rFonts w:eastAsia="MS Mincho"/>
        </w:rPr>
        <w:t xml:space="preserve"> КоАП РФ с назначением наказания в виде административного штрафа в размере 500 рублей. Постановл</w:t>
      </w:r>
      <w:r w:rsidR="00E94AAB">
        <w:rPr>
          <w:rFonts w:eastAsia="MS Mincho"/>
        </w:rPr>
        <w:t>ение вступило в законную силу 31.</w:t>
      </w:r>
      <w:r w:rsidR="00B10E02">
        <w:rPr>
          <w:rFonts w:eastAsia="MS Mincho"/>
        </w:rPr>
        <w:t>12.2023. В установленный до 01.0</w:t>
      </w:r>
      <w:r w:rsidR="00E94AAB">
        <w:rPr>
          <w:rFonts w:eastAsia="MS Mincho"/>
        </w:rPr>
        <w:t>3.2024</w:t>
      </w:r>
      <w:r>
        <w:rPr>
          <w:rFonts w:eastAsia="MS Mincho"/>
        </w:rPr>
        <w:t xml:space="preserve"> срок административный штраф </w:t>
      </w:r>
      <w:r w:rsidR="00E94AAB">
        <w:rPr>
          <w:rFonts w:eastAsia="MS Mincho"/>
        </w:rPr>
        <w:t>оплачен не был, в связи с чем 18</w:t>
      </w:r>
      <w:r>
        <w:rPr>
          <w:rFonts w:eastAsia="MS Mincho"/>
        </w:rPr>
        <w:t xml:space="preserve">.03.2024 был составлен протокол об административном правонарушении по ч. 1 ст. 20.25 КоАП РФ, предусматривающей ответственность за </w:t>
      </w:r>
      <w:r>
        <w:t>н</w:t>
      </w:r>
      <w:r>
        <w:t>еуплату административного штрафа в срок, предусмотренный КоАП РФ.</w:t>
      </w:r>
    </w:p>
    <w:p w:rsidR="00312030" w:rsidP="00312030">
      <w:pPr>
        <w:ind w:firstLine="708"/>
        <w:jc w:val="both"/>
      </w:pPr>
      <w:r>
        <w:t xml:space="preserve">Для рассмотрения протокола назначено судебное заседание. </w:t>
      </w:r>
    </w:p>
    <w:p w:rsidR="00312030" w:rsidP="00312030">
      <w:pPr>
        <w:ind w:firstLine="708"/>
        <w:jc w:val="both"/>
      </w:pPr>
      <w:r>
        <w:rPr>
          <w:rFonts w:eastAsia="MS Mincho"/>
        </w:rPr>
        <w:t>Лицо, в отношении которого составлен протокол, извещено о времени и месте рассмотрения дела. На судебное заседание не явился, причин</w:t>
      </w:r>
      <w:r>
        <w:rPr>
          <w:rFonts w:eastAsia="MS Mincho"/>
        </w:rPr>
        <w:t xml:space="preserve">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</w:t>
      </w:r>
      <w:r>
        <w:t>считает возможным рассмотреть дело в его отсутствие</w:t>
      </w:r>
      <w:r>
        <w:rPr>
          <w:rFonts w:eastAsia="MS Mincho"/>
        </w:rPr>
        <w:t xml:space="preserve">. 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</w:t>
      </w:r>
      <w:r w:rsidRPr="00DE6736">
        <w:rPr>
          <w:rFonts w:eastAsia="MS Mincho"/>
        </w:rPr>
        <w:t xml:space="preserve">оженные выше обстоятельства неоплаты штрафа в установленный срок не оспорены </w:t>
      </w:r>
      <w:r w:rsidR="00E94AAB">
        <w:rPr>
          <w:rFonts w:eastAsia="MS Mincho"/>
        </w:rPr>
        <w:t>необходимыми доказательствами со стороны правонарушителя</w:t>
      </w:r>
      <w:r w:rsidRPr="00DE6736">
        <w:rPr>
          <w:rFonts w:eastAsia="MS Mincho"/>
        </w:rPr>
        <w:t>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E94AAB">
        <w:rPr>
          <w:rFonts w:eastAsia="MS Mincho"/>
        </w:rPr>
        <w:t>о 01.03</w:t>
      </w:r>
      <w:r w:rsidR="007B06FD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</w:t>
      </w:r>
      <w:r w:rsidRPr="00DE6736">
        <w:rPr>
          <w:rFonts w:eastAsia="MS Mincho"/>
        </w:rPr>
        <w:t xml:space="preserve">но информационных баз данных штраф </w:t>
      </w:r>
      <w:r w:rsidRPr="00DE6736" w:rsidR="00E94AAB">
        <w:rPr>
          <w:rFonts w:eastAsia="MS Mincho"/>
        </w:rPr>
        <w:t xml:space="preserve">оплачен </w:t>
      </w:r>
      <w:r w:rsidR="00E94AAB">
        <w:rPr>
          <w:rFonts w:eastAsia="MS Mincho"/>
        </w:rPr>
        <w:t>18.03.2024 в день составления протокола, более чем за час до его составления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</w:t>
      </w:r>
      <w:r w:rsidRPr="00AE1F68">
        <w:rPr>
          <w:rFonts w:eastAsia="MS Mincho"/>
        </w:rPr>
        <w:t xml:space="preserve">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судебном заседании доказательства подтверждают неоплату административного штрафа в установленный ч. 1 ст. 32.2 КоАП </w:t>
      </w:r>
      <w:r w:rsidRPr="00AE1F68">
        <w:rPr>
          <w:rFonts w:eastAsia="MS Mincho"/>
        </w:rPr>
        <w:t>срок</w:t>
      </w:r>
      <w:r w:rsidRPr="00AE1F68">
        <w:t xml:space="preserve">. Последний день оплаты штрафа при установленных обстоятельствах – </w:t>
      </w:r>
      <w:r w:rsidR="00E94AAB">
        <w:t>29.02</w:t>
      </w:r>
      <w:r w:rsidR="001B7C14">
        <w:t>.2024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</w:t>
      </w:r>
      <w:r w:rsidRPr="00AE1F68">
        <w:t>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</w:t>
      </w:r>
      <w:r w:rsidRPr="00AE1F68">
        <w:t xml:space="preserve">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 xml:space="preserve">Вместе с тем, мировой судья принимает во внимание, обстоятельства совершения правонарушения, а именно оплату штрафа </w:t>
      </w:r>
      <w:r w:rsidRPr="00AE1F68">
        <w:t>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</w:t>
      </w:r>
      <w:r w:rsidRPr="00AE1F68">
        <w:t xml:space="preserve">нения в целом какого-либо вреда, а также принятия мер по устранению допущенных нарушений, оплаты штрафа с </w:t>
      </w:r>
      <w:r w:rsidRPr="00AE1F68">
        <w:t>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</w:t>
      </w:r>
      <w:r w:rsidRPr="00AE1F68">
        <w:t xml:space="preserve">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</w:t>
      </w:r>
      <w:r w:rsidRPr="00AE1F68">
        <w:rPr>
          <w:bCs/>
          <w:color w:val="26282F"/>
        </w:rPr>
        <w:t>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</w:t>
      </w:r>
      <w:r w:rsidRPr="00AE1F68">
        <w:t>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</w:t>
      </w:r>
      <w:r w:rsidRPr="00AE1F68">
        <w:t>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</w:t>
      </w:r>
      <w:r w:rsidRPr="00AE1F68">
        <w:rPr>
          <w:rFonts w:eastAsia="MS Mincho"/>
        </w:rPr>
        <w:t xml:space="preserve">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E94AAB" w:rsidR="00E94AAB">
        <w:rPr>
          <w:rFonts w:eastAsia="MS Mincho"/>
        </w:rPr>
        <w:t xml:space="preserve"> Яхязаде Эмина Яшар оглы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</w:t>
      </w:r>
      <w:r w:rsidRPr="00AE1F68">
        <w:rPr>
          <w:rFonts w:eastAsia="MS Mincho"/>
        </w:rPr>
        <w:t xml:space="preserve">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</w:t>
      </w:r>
      <w:r w:rsidRPr="00AE1F68">
        <w:rPr>
          <w:rFonts w:eastAsia="MS Mincho" w:cs="Courier New"/>
        </w:rPr>
        <w:t xml:space="preserve">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587840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69DD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5ABF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24B6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C14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0B1E"/>
    <w:rsid w:val="002A2962"/>
    <w:rsid w:val="002A3264"/>
    <w:rsid w:val="002A3620"/>
    <w:rsid w:val="002A4C2F"/>
    <w:rsid w:val="002A7BF7"/>
    <w:rsid w:val="002B1F20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2030"/>
    <w:rsid w:val="00313181"/>
    <w:rsid w:val="003140CA"/>
    <w:rsid w:val="0032027C"/>
    <w:rsid w:val="00326268"/>
    <w:rsid w:val="00331301"/>
    <w:rsid w:val="003417F9"/>
    <w:rsid w:val="0034408C"/>
    <w:rsid w:val="00346556"/>
    <w:rsid w:val="0035067D"/>
    <w:rsid w:val="00351B85"/>
    <w:rsid w:val="00351C9C"/>
    <w:rsid w:val="00352432"/>
    <w:rsid w:val="00354DDF"/>
    <w:rsid w:val="00363BF2"/>
    <w:rsid w:val="00366F6F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A10F1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5A20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1BCB"/>
    <w:rsid w:val="004B6004"/>
    <w:rsid w:val="004B6266"/>
    <w:rsid w:val="004B6932"/>
    <w:rsid w:val="004B7FC6"/>
    <w:rsid w:val="004C03D7"/>
    <w:rsid w:val="004C1E3B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5A2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548E1"/>
    <w:rsid w:val="00560749"/>
    <w:rsid w:val="00562939"/>
    <w:rsid w:val="005716F4"/>
    <w:rsid w:val="00572F55"/>
    <w:rsid w:val="00573CA9"/>
    <w:rsid w:val="00575829"/>
    <w:rsid w:val="00575A3C"/>
    <w:rsid w:val="0058050E"/>
    <w:rsid w:val="00586006"/>
    <w:rsid w:val="0058659F"/>
    <w:rsid w:val="00587840"/>
    <w:rsid w:val="00597556"/>
    <w:rsid w:val="005A015D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06D0"/>
    <w:rsid w:val="00635D86"/>
    <w:rsid w:val="00641770"/>
    <w:rsid w:val="00643F82"/>
    <w:rsid w:val="00644221"/>
    <w:rsid w:val="00650708"/>
    <w:rsid w:val="0065316B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1A02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2A3C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3283"/>
    <w:rsid w:val="00716B5B"/>
    <w:rsid w:val="00717FBA"/>
    <w:rsid w:val="007229BD"/>
    <w:rsid w:val="0072362E"/>
    <w:rsid w:val="007236EF"/>
    <w:rsid w:val="007250E5"/>
    <w:rsid w:val="007263BB"/>
    <w:rsid w:val="00730198"/>
    <w:rsid w:val="007400FB"/>
    <w:rsid w:val="00742228"/>
    <w:rsid w:val="00747D43"/>
    <w:rsid w:val="0075050F"/>
    <w:rsid w:val="007509CF"/>
    <w:rsid w:val="0075252C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3DDC"/>
    <w:rsid w:val="0078469E"/>
    <w:rsid w:val="0078557C"/>
    <w:rsid w:val="00786106"/>
    <w:rsid w:val="0078685C"/>
    <w:rsid w:val="00787C47"/>
    <w:rsid w:val="00792AA8"/>
    <w:rsid w:val="00794575"/>
    <w:rsid w:val="0079680A"/>
    <w:rsid w:val="00796CD1"/>
    <w:rsid w:val="007A0AA8"/>
    <w:rsid w:val="007A5986"/>
    <w:rsid w:val="007A7599"/>
    <w:rsid w:val="007B06FD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09A0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D461E"/>
    <w:rsid w:val="008E4172"/>
    <w:rsid w:val="008E5A57"/>
    <w:rsid w:val="008E5B3D"/>
    <w:rsid w:val="009009D0"/>
    <w:rsid w:val="00901AD6"/>
    <w:rsid w:val="00906805"/>
    <w:rsid w:val="0090792D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165B"/>
    <w:rsid w:val="009453B0"/>
    <w:rsid w:val="00947687"/>
    <w:rsid w:val="00947E1E"/>
    <w:rsid w:val="00956A3A"/>
    <w:rsid w:val="009603E2"/>
    <w:rsid w:val="00960F59"/>
    <w:rsid w:val="009654E2"/>
    <w:rsid w:val="00965EB9"/>
    <w:rsid w:val="00970E3B"/>
    <w:rsid w:val="009738DB"/>
    <w:rsid w:val="009772F4"/>
    <w:rsid w:val="00982330"/>
    <w:rsid w:val="00983D12"/>
    <w:rsid w:val="009842E5"/>
    <w:rsid w:val="00987360"/>
    <w:rsid w:val="00995178"/>
    <w:rsid w:val="00996BF5"/>
    <w:rsid w:val="009A3FEE"/>
    <w:rsid w:val="009A7612"/>
    <w:rsid w:val="009B1D5D"/>
    <w:rsid w:val="009B4A25"/>
    <w:rsid w:val="009B52E9"/>
    <w:rsid w:val="009B5A96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177EC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341"/>
    <w:rsid w:val="00AB1E70"/>
    <w:rsid w:val="00AC0326"/>
    <w:rsid w:val="00AC032F"/>
    <w:rsid w:val="00AC2908"/>
    <w:rsid w:val="00AC3140"/>
    <w:rsid w:val="00AC7C81"/>
    <w:rsid w:val="00AD35E7"/>
    <w:rsid w:val="00AD608E"/>
    <w:rsid w:val="00AE1F68"/>
    <w:rsid w:val="00AE5C76"/>
    <w:rsid w:val="00AF09B7"/>
    <w:rsid w:val="00AF1E49"/>
    <w:rsid w:val="00AF278A"/>
    <w:rsid w:val="00AF3C53"/>
    <w:rsid w:val="00AF5265"/>
    <w:rsid w:val="00B010E5"/>
    <w:rsid w:val="00B02168"/>
    <w:rsid w:val="00B025A0"/>
    <w:rsid w:val="00B027BB"/>
    <w:rsid w:val="00B03B80"/>
    <w:rsid w:val="00B03B93"/>
    <w:rsid w:val="00B0646E"/>
    <w:rsid w:val="00B068D4"/>
    <w:rsid w:val="00B10E02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BF0A77"/>
    <w:rsid w:val="00BF6267"/>
    <w:rsid w:val="00BF7129"/>
    <w:rsid w:val="00C0296E"/>
    <w:rsid w:val="00C05C1E"/>
    <w:rsid w:val="00C064FE"/>
    <w:rsid w:val="00C128DC"/>
    <w:rsid w:val="00C15FFE"/>
    <w:rsid w:val="00C20197"/>
    <w:rsid w:val="00C229F0"/>
    <w:rsid w:val="00C250D4"/>
    <w:rsid w:val="00C25F27"/>
    <w:rsid w:val="00C25FA9"/>
    <w:rsid w:val="00C3020A"/>
    <w:rsid w:val="00C34A30"/>
    <w:rsid w:val="00C34A88"/>
    <w:rsid w:val="00C35EF8"/>
    <w:rsid w:val="00C40F94"/>
    <w:rsid w:val="00C42833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5990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31A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239B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B76B9"/>
    <w:rsid w:val="00DC4754"/>
    <w:rsid w:val="00DC4D00"/>
    <w:rsid w:val="00DC6930"/>
    <w:rsid w:val="00DD364D"/>
    <w:rsid w:val="00DD4BAC"/>
    <w:rsid w:val="00DD6214"/>
    <w:rsid w:val="00DE4153"/>
    <w:rsid w:val="00DE520B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51F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94AAB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2A77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28B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43D0"/>
    <w:rsid w:val="00F96CC1"/>
    <w:rsid w:val="00FA03E8"/>
    <w:rsid w:val="00FA224B"/>
    <w:rsid w:val="00FA231C"/>
    <w:rsid w:val="00FA58F0"/>
    <w:rsid w:val="00FA6958"/>
    <w:rsid w:val="00FA6C13"/>
    <w:rsid w:val="00FB1432"/>
    <w:rsid w:val="00FB3367"/>
    <w:rsid w:val="00FC255C"/>
    <w:rsid w:val="00FC3BA9"/>
    <w:rsid w:val="00FC7AAF"/>
    <w:rsid w:val="00FD658D"/>
    <w:rsid w:val="00FE16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